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</w:t>
      </w:r>
    </w:p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sz w:val="36"/>
          <w:szCs w:val="36"/>
          <w:shd w:val="clear" w:color="auto" w:fill="FFFFFF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kern w:val="0"/>
          <w:sz w:val="36"/>
          <w:szCs w:val="36"/>
          <w:shd w:val="clear" w:color="auto" w:fill="FFFFFF"/>
          <w:lang w:val="en-US" w:eastAsia="zh-CN" w:bidi="ar"/>
        </w:rPr>
        <w:t>各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sz w:val="36"/>
          <w:szCs w:val="36"/>
          <w:shd w:val="clear" w:color="auto" w:fill="FFFFFF"/>
          <w:lang w:eastAsia="zh-CN"/>
        </w:rPr>
        <w:t>车型常用配件材料及工时报价表</w:t>
      </w:r>
      <w:bookmarkEnd w:id="0"/>
    </w:p>
    <w:tbl>
      <w:tblPr>
        <w:tblStyle w:val="6"/>
        <w:tblW w:w="773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1786"/>
        <w:gridCol w:w="1291"/>
        <w:gridCol w:w="35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773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singl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高尔夫  </w:t>
            </w:r>
            <w:r>
              <w:rPr>
                <w:rStyle w:val="8"/>
                <w:rFonts w:hint="eastAsia" w:ascii="黑体" w:hAnsi="黑体" w:eastAsia="黑体" w:cs="黑体"/>
                <w:b w:val="0"/>
                <w:bCs w:val="0"/>
                <w:u w:val="none"/>
                <w:lang w:val="en-US" w:eastAsia="zh-CN" w:bidi="ar"/>
              </w:rPr>
              <w:t>车型常用配件材料及工时报价表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名称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最高限价（元）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（材料单价+工时单价）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全合成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机油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壶（4L）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400</w:t>
            </w:r>
          </w:p>
        </w:tc>
      </w:tr>
      <w:tr>
        <w:trPr>
          <w:trHeight w:val="693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机油格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个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空气格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个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空调格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个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汽油格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个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柴油格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个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前刹车片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副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后刹车片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副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火花塞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个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110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方向机油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壶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防冻液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壶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刹车油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壶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变速箱油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升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160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合计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instrText xml:space="preserve"> = sum(D3:D15) \* MERGEFORMAT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1917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说明：每个型号车辆一张表，所有配件材料均要求为原厂配件材料。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773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single"/>
              </w:rPr>
            </w:pPr>
            <w:r>
              <w:rPr>
                <w:rStyle w:val="8"/>
                <w:rFonts w:hint="eastAsia" w:ascii="黑体" w:hAnsi="黑体" w:eastAsia="黑体" w:cs="黑体"/>
                <w:b w:val="0"/>
                <w:bCs w:val="0"/>
                <w:u w:val="none"/>
                <w:lang w:val="en-US" w:eastAsia="zh-CN" w:bidi="ar"/>
              </w:rPr>
              <w:t xml:space="preserve"> </w:t>
            </w:r>
            <w:r>
              <w:rPr>
                <w:rStyle w:val="8"/>
                <w:rFonts w:hint="eastAsia" w:ascii="黑体" w:hAnsi="黑体" w:eastAsia="黑体" w:cs="黑体"/>
                <w:b w:val="0"/>
                <w:bCs w:val="0"/>
                <w:u w:val="single"/>
                <w:lang w:val="en-US" w:eastAsia="zh-CN" w:bidi="ar"/>
              </w:rPr>
              <w:t xml:space="preserve"> 别克GL8  </w:t>
            </w:r>
            <w:r>
              <w:rPr>
                <w:rStyle w:val="8"/>
                <w:rFonts w:hint="eastAsia" w:ascii="黑体" w:hAnsi="黑体" w:eastAsia="黑体" w:cs="黑体"/>
                <w:b w:val="0"/>
                <w:bCs w:val="0"/>
                <w:u w:val="none"/>
                <w:lang w:val="en-US" w:eastAsia="zh-CN" w:bidi="ar"/>
              </w:rPr>
              <w:t>车型常用配件材料及工时报价表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6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名称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最高限价（元）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（材料单价+工时单价）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全合成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机油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壶（4L）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机油格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个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空气格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个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空调格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个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汽油格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个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柴油格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个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前刹车片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副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363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后刹车片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副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333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火花塞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个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122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方向机油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壶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防冻液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壶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128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刹车油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壶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变速箱油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升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165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合计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说明：每个型号车辆一张表，所有配件材料均要求为原厂配件材料。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773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singl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江铃全顺V348（柴油车） </w:t>
            </w:r>
            <w:r>
              <w:rPr>
                <w:rStyle w:val="8"/>
                <w:rFonts w:hint="eastAsia" w:ascii="黑体" w:hAnsi="黑体" w:eastAsia="黑体" w:cs="黑体"/>
                <w:b w:val="0"/>
                <w:bCs w:val="0"/>
                <w:u w:val="none"/>
                <w:lang w:val="en-US" w:eastAsia="zh-CN" w:bidi="ar"/>
              </w:rPr>
              <w:t>车型常用配件材料及工时报价表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6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名称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最高限价（元）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（材料单价+工时单价）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全合成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机油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壶（4L）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机油格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个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空气格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个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空调格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个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汽油格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个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柴油格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个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前刹车片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副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后刹车片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副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火花塞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个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方向机油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壶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防冻液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壶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刹车油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壶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变速箱油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升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合计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说明：每个型号车辆一张表，所有配件材料均要求为原厂配件材料。</w:t>
            </w:r>
          </w:p>
        </w:tc>
      </w:tr>
    </w:tbl>
    <w:p>
      <w:pPr>
        <w:pStyle w:val="2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</w:p>
    <w:tbl>
      <w:tblPr>
        <w:tblStyle w:val="6"/>
        <w:tblW w:w="773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1786"/>
        <w:gridCol w:w="1291"/>
        <w:gridCol w:w="35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773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singl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上汽大通 </w:t>
            </w:r>
            <w:r>
              <w:rPr>
                <w:rStyle w:val="8"/>
                <w:rFonts w:hint="eastAsia" w:ascii="黑体" w:hAnsi="黑体" w:eastAsia="黑体" w:cs="黑体"/>
                <w:b w:val="0"/>
                <w:bCs w:val="0"/>
                <w:u w:val="none"/>
                <w:lang w:val="en-US" w:eastAsia="zh-CN" w:bidi="ar"/>
              </w:rPr>
              <w:t>车型常用配件材料及工时报价表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6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名称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最高限价（元）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（材料单价+工时单价）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全合成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机油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壶（4L）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机油格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个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空气格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个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空调格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个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汽油格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个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柴油格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个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前刹车片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副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后刹车片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副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火花塞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个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方向机油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壶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防冻液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壶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刹车油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壶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变速箱油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升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合计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1836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说明：每个型号车辆一张表，所有配件材料均要求为原厂配件材料。</w:t>
            </w:r>
          </w:p>
        </w:tc>
      </w:tr>
    </w:tbl>
    <w:p/>
    <w:sectPr>
      <w:footnotePr>
        <w:numFmt w:val="decimal"/>
      </w:footnotePr>
      <w:pgSz w:w="11906" w:h="16838"/>
      <w:pgMar w:top="1440" w:right="1576" w:bottom="1440" w:left="1576" w:header="850" w:footer="1417" w:gutter="0"/>
      <w:pgNumType w:fmt="numberInDash"/>
      <w:cols w:space="0" w:num="1"/>
      <w:rtlGutter w:val="0"/>
      <w:docGrid w:type="linesAndChars" w:linePitch="579" w:charSpace="-15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wMDdhYjNlMDU4MjcwNDc5MDc5OWM5OWFmMGRiZWUifQ=="/>
  </w:docVars>
  <w:rsids>
    <w:rsidRoot w:val="7D76261B"/>
    <w:rsid w:val="01A543BC"/>
    <w:rsid w:val="03CC6C60"/>
    <w:rsid w:val="04DB1F68"/>
    <w:rsid w:val="08A5036B"/>
    <w:rsid w:val="274C3675"/>
    <w:rsid w:val="3A321027"/>
    <w:rsid w:val="3B0B1C65"/>
    <w:rsid w:val="496C46B4"/>
    <w:rsid w:val="68D67B86"/>
    <w:rsid w:val="7D762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spacing w:before="240" w:after="60"/>
      <w:jc w:val="center"/>
      <w:outlineLvl w:val="0"/>
    </w:pPr>
    <w:rPr>
      <w:rFonts w:ascii="Arial" w:hAnsi="Arial" w:eastAsia="黑体" w:cs="Times New Roman"/>
      <w:kern w:val="28"/>
      <w:sz w:val="32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spacing w:line="540" w:lineRule="exact"/>
      <w:ind w:leftChars="0" w:firstLine="880" w:firstLineChars="200"/>
      <w:outlineLvl w:val="1"/>
    </w:pPr>
    <w:rPr>
      <w:rFonts w:ascii="Arial" w:hAnsi="Arial" w:eastAsia="黑体" w:cs="Times New Roman"/>
      <w:sz w:val="32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snapToGrid w:val="0"/>
      <w:spacing w:line="540" w:lineRule="exact"/>
      <w:ind w:firstLine="880" w:firstLineChars="200"/>
      <w:outlineLvl w:val="2"/>
    </w:pPr>
    <w:rPr>
      <w:rFonts w:ascii="Calibri" w:hAnsi="Calibri" w:eastAsia="楷体" w:cs="Times New Roman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character" w:customStyle="1" w:styleId="8">
    <w:name w:val="font21"/>
    <w:basedOn w:val="7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655</Words>
  <Characters>772</Characters>
  <Lines>0</Lines>
  <Paragraphs>0</Paragraphs>
  <TotalTime>2</TotalTime>
  <ScaleCrop>false</ScaleCrop>
  <LinksUpToDate>false</LinksUpToDate>
  <CharactersWithSpaces>799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2023-06-02T03:50:00Z</dcterms:created>
  <dc:creator>a-Man</dc:creator>
  <cp:lastModifiedBy>a-Man</cp:lastModifiedBy>
  <dcterms:modified xsi:type="dcterms:W3CDTF">2023-06-02T03:53:16Z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7F9734200FF143C2888C7DBCA1818165_11</vt:lpwstr>
  </property>
</Properties>
</file>